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ORP电极使用时不需要标定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ORP计使用时无需标定，直接使用即可，只有对ORP电极的品质或测试结果有疑问时，</w:t>
      </w:r>
      <w:r>
        <w:rPr>
          <w:rFonts w:hint="eastAsia"/>
          <w:lang w:eastAsia="zh-CN"/>
        </w:rPr>
        <w:t>可用</w:t>
      </w:r>
      <w:r>
        <w:rPr>
          <w:rFonts w:hint="eastAsia"/>
          <w:lang w:val="en-US" w:eastAsia="zh-CN"/>
        </w:rPr>
        <w:t>ORP标准溶液检查电极电位</w:t>
      </w:r>
      <w:r>
        <w:rPr>
          <w:rFonts w:hint="eastAsia"/>
        </w:rPr>
        <w:t>是否在200-275mv之间</w:t>
      </w:r>
      <w:r>
        <w:rPr>
          <w:rFonts w:hint="eastAsia"/>
          <w:lang w:val="en-US" w:eastAsia="zh-CN"/>
        </w:rPr>
        <w:t>，以判断ORP电极或仪表的好坏。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严格要求时，新的ORP电极都要用ORP标准溶液检查电极电位。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氧化还原电位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ORP</w:t>
      </w:r>
      <w:r>
        <w:rPr>
          <w:rFonts w:hint="eastAsia"/>
          <w:lang w:eastAsia="zh-CN"/>
        </w:rPr>
        <w:t>）</w:t>
      </w:r>
      <w:r>
        <w:rPr>
          <w:rFonts w:hint="eastAsia"/>
        </w:rPr>
        <w:t>就是用来反映水溶液中所有物质反应出来的宏观氧化-还原性。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正</w:t>
      </w:r>
      <w:r>
        <w:rPr>
          <w:rFonts w:hint="eastAsia"/>
        </w:rPr>
        <w:t>电位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mV</w:t>
      </w:r>
      <w:r>
        <w:rPr>
          <w:rFonts w:hint="eastAsia"/>
          <w:lang w:eastAsia="zh-CN"/>
        </w:rPr>
        <w:t>）</w:t>
      </w:r>
      <w:r>
        <w:rPr>
          <w:rFonts w:hint="eastAsia"/>
        </w:rPr>
        <w:t>表示溶液显示出一定的氧化性，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负</w:t>
      </w:r>
      <w:r>
        <w:rPr>
          <w:rFonts w:hint="eastAsia"/>
          <w:lang w:eastAsia="zh-CN"/>
        </w:rPr>
        <w:t>电位（</w:t>
      </w:r>
      <w:r>
        <w:rPr>
          <w:rFonts w:hint="eastAsia"/>
          <w:lang w:val="en-US" w:eastAsia="zh-CN"/>
        </w:rPr>
        <w:t>mV</w:t>
      </w:r>
      <w:r>
        <w:rPr>
          <w:rFonts w:hint="eastAsia"/>
          <w:lang w:eastAsia="zh-CN"/>
        </w:rPr>
        <w:t>）</w:t>
      </w:r>
      <w:r>
        <w:rPr>
          <w:rFonts w:hint="eastAsia"/>
        </w:rPr>
        <w:t>表示溶液显示出一定的还原性。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如何配制 ORP 标准溶液？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ORP 标准溶液的配制及值：在一小烧杯中倒入约50 ml</w:t>
      </w:r>
      <w:r>
        <w:rPr>
          <w:rFonts w:hint="eastAsia"/>
          <w:lang w:eastAsia="zh-CN"/>
        </w:rPr>
        <w:t>的</w:t>
      </w:r>
      <w:r>
        <w:rPr>
          <w:rFonts w:hint="eastAsia"/>
        </w:rPr>
        <w:t>pH 4.00标准缓冲溶液，加入</w:t>
      </w:r>
    </w:p>
    <w:p>
      <w:pPr>
        <w:rPr>
          <w:rFonts w:hint="eastAsia"/>
        </w:rPr>
      </w:pPr>
      <w:r>
        <w:rPr>
          <w:rFonts w:hint="eastAsia"/>
        </w:rPr>
        <w:t>适量醌氢醌试剂并搅拌，溶解至饱和（天冷时可将液加热30 ~40 ℃，使醌氢试剂加速溶解</w:t>
      </w:r>
    </w:p>
    <w:p>
      <w:pPr>
        <w:rPr>
          <w:rFonts w:hint="eastAsia"/>
        </w:rPr>
      </w:pPr>
      <w:r>
        <w:rPr>
          <w:rFonts w:hint="eastAsia"/>
        </w:rPr>
        <w:t>至饱和，再冷却室温）。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ORP 标准溶液配制后不能长时间使用，以免失效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一般只在</w:t>
      </w:r>
      <w:r>
        <w:rPr>
          <w:rFonts w:hint="eastAsia"/>
          <w:lang w:eastAsia="zh-CN"/>
        </w:rPr>
        <w:t>配制的</w:t>
      </w:r>
      <w:r>
        <w:rPr>
          <w:rFonts w:hint="eastAsia"/>
        </w:rPr>
        <w:t>当天使用。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ORP标准溶液的数值与银/氯化银参比电极的氯化钾浓度有关。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3.3mol/L </w:t>
      </w:r>
      <w:r>
        <w:rPr>
          <w:rFonts w:hint="eastAsia"/>
          <w:lang w:eastAsia="zh-CN"/>
        </w:rPr>
        <w:t>氯化钾（</w:t>
      </w:r>
      <w:r>
        <w:rPr>
          <w:rFonts w:hint="eastAsia"/>
        </w:rPr>
        <w:t>KCl</w:t>
      </w:r>
      <w:r>
        <w:rPr>
          <w:rFonts w:hint="eastAsia"/>
          <w:lang w:eastAsia="zh-CN"/>
        </w:rPr>
        <w:t>）</w:t>
      </w:r>
      <w:r>
        <w:rPr>
          <w:rFonts w:hint="eastAsia"/>
        </w:rPr>
        <w:t>溶液的ORP标准溶液的</w:t>
      </w:r>
      <w:r>
        <w:rPr>
          <w:rFonts w:hint="eastAsia"/>
          <w:lang w:eastAsia="zh-CN"/>
        </w:rPr>
        <w:t>毫伏（</w:t>
      </w:r>
      <w:r>
        <w:rPr>
          <w:rFonts w:hint="eastAsia"/>
        </w:rPr>
        <w:t>mV</w:t>
      </w:r>
      <w:r>
        <w:rPr>
          <w:rFonts w:hint="eastAsia"/>
          <w:lang w:eastAsia="zh-CN"/>
        </w:rPr>
        <w:t>）</w:t>
      </w:r>
      <w:r>
        <w:rPr>
          <w:rFonts w:hint="eastAsia"/>
        </w:rPr>
        <w:t>值如表所示。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其误差为256±15mV（25℃）。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"C:\\Users\\Administrator\\AppData\\Roaming\\Tencent\\Users\\55549337\\QQ\\WinTemp\\RichOle\\UX67C}H]4$SK4]K@9FSJ[FY.png"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03800" cy="1802765"/>
            <wp:effectExtent l="0" t="0" r="10160" b="1079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180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rPr>
          <w:rFonts w:hint="eastAsia"/>
        </w:rPr>
      </w:pPr>
      <w:r>
        <w:rPr>
          <w:rFonts w:hint="eastAsia"/>
          <w:lang w:eastAsia="zh-CN"/>
        </w:rPr>
        <w:t>通常情况下，</w:t>
      </w:r>
      <w:r>
        <w:rPr>
          <w:rFonts w:hint="eastAsia"/>
        </w:rPr>
        <w:t>去离子水</w:t>
      </w:r>
      <w:r>
        <w:rPr>
          <w:rFonts w:hint="eastAsia"/>
          <w:lang w:eastAsia="zh-CN"/>
        </w:rPr>
        <w:t>的</w:t>
      </w:r>
      <w:r>
        <w:rPr>
          <w:rFonts w:hint="eastAsia"/>
        </w:rPr>
        <w:t>ORP值200</w:t>
      </w:r>
      <w:r>
        <w:rPr>
          <w:rFonts w:hint="eastAsia"/>
          <w:lang w:val="en-US" w:eastAsia="zh-CN"/>
        </w:rPr>
        <w:t>mV</w:t>
      </w:r>
      <w:r>
        <w:rPr>
          <w:rFonts w:hint="eastAsia"/>
        </w:rPr>
        <w:t>以下。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eastAsia"/>
        </w:rPr>
      </w:pPr>
      <w:r>
        <w:rPr>
          <w:rFonts w:hint="eastAsia" w:eastAsiaTheme="minorEastAsia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3204845</wp:posOffset>
            </wp:positionH>
            <wp:positionV relativeFrom="paragraph">
              <wp:posOffset>49530</wp:posOffset>
            </wp:positionV>
            <wp:extent cx="1751965" cy="1405255"/>
            <wp:effectExtent l="19050" t="19050" r="27305" b="23495"/>
            <wp:wrapSquare wrapText="bothSides"/>
            <wp:docPr id="3" name="图片 3" descr="u=516110664,959318177&amp;fm=26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u=516110664,959318177&amp;fm=26&amp;gp=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1405255"/>
                    </a:xfrm>
                    <a:prstGeom prst="rect">
                      <a:avLst/>
                    </a:prstGeom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附：醌氢醌是一种化学物质，分子式是C</w:t>
      </w:r>
      <w:r>
        <w:rPr>
          <w:rFonts w:hint="eastAsia"/>
          <w:vertAlign w:val="subscript"/>
        </w:rPr>
        <w:t>12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10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exact"/>
        <w:ind w:left="0" w:leftChars="0" w:right="0" w:rightChars="0" w:firstLine="336" w:firstLineChars="0"/>
        <w:jc w:val="left"/>
        <w:textAlignment w:val="auto"/>
        <w:outlineLvl w:val="9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醌氢醌微溶于冷水，易溶于热水，溶液呈红棕色。溶于乙醇和乙醚时呈黄色。溶于氨时呈绿色。微溶于氯仿。用于制氢醌电极等。由氢醌用重铬酸钠氧化，或将苯醌和氢醌的乙醇溶液混合成制得。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"http://i.serengeseba.com/uploads/i_5_516110664x959318177_26.jpg"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湖州先河仪器仪表有限公司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http://www.hzsunho.com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5540D"/>
    <w:rsid w:val="22205507"/>
    <w:rsid w:val="23914C20"/>
    <w:rsid w:val="327B56DF"/>
    <w:rsid w:val="33310362"/>
    <w:rsid w:val="38AD293A"/>
    <w:rsid w:val="3AAF0226"/>
    <w:rsid w:val="3AF122E4"/>
    <w:rsid w:val="40171287"/>
    <w:rsid w:val="416B6F87"/>
    <w:rsid w:val="4D5B6105"/>
    <w:rsid w:val="4F6B10FB"/>
    <w:rsid w:val="510D4B41"/>
    <w:rsid w:val="532E106C"/>
    <w:rsid w:val="55397B74"/>
    <w:rsid w:val="6E1A22E4"/>
    <w:rsid w:val="7A172C63"/>
    <w:rsid w:val="7CB50034"/>
    <w:rsid w:val="7F4861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http://i.serengeseba.com/uploads/i_5_516110664x959318177_26.jpg" TargetMode="Externa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C:\Users\Administrator\AppData\Roaming\Tencent\Users\55549337\QQ\WinTemp\RichOle\UX67C}H]4$SK4]K@9FSJ[FY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460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2020-04-23T00:27:28Z</dcterms:modified>
  <dc:title>ORP电极使用时不需要标定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